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55" w:rsidRPr="004F51EB" w:rsidRDefault="006C4655" w:rsidP="006C4655">
      <w:pPr>
        <w:pStyle w:val="a3"/>
      </w:pPr>
      <w:r w:rsidRPr="004F51EB">
        <w:t xml:space="preserve">АДМИНИСТРАЦИЯ </w:t>
      </w:r>
      <w:r>
        <w:t xml:space="preserve"> СТАРОЮРЬЕВСКОГО РАЙОНА</w:t>
      </w:r>
      <w:r>
        <w:br/>
      </w:r>
      <w:r w:rsidRPr="004F51EB">
        <w:t>ТАМБОВСКОЙ ОБЛАСТИ</w:t>
      </w:r>
    </w:p>
    <w:p w:rsidR="006C4655" w:rsidRDefault="006C4655" w:rsidP="006C4655">
      <w:pPr>
        <w:pStyle w:val="a3"/>
      </w:pPr>
      <w:r>
        <w:t xml:space="preserve">ОТДЕЛ  </w:t>
      </w:r>
      <w:r w:rsidRPr="004F51EB">
        <w:t xml:space="preserve">ОБРАЗОВАНИЯ  </w:t>
      </w:r>
      <w:r>
        <w:t xml:space="preserve"> АДМИНИСТРАЦИИ</w:t>
      </w:r>
    </w:p>
    <w:p w:rsidR="006C4655" w:rsidRPr="00550B74" w:rsidRDefault="006C4655" w:rsidP="006C4655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550B74">
        <w:rPr>
          <w:rFonts w:ascii="Times New Roman" w:hAnsi="Times New Roman"/>
          <w:sz w:val="28"/>
          <w:szCs w:val="28"/>
          <w:lang w:eastAsia="ar-SA"/>
        </w:rPr>
        <w:t>СТАРОЮРЬЕВСКОГО РАЙОНА</w:t>
      </w:r>
    </w:p>
    <w:p w:rsidR="006C4655" w:rsidRDefault="006C4655" w:rsidP="006C46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4655" w:rsidRPr="004F51EB" w:rsidRDefault="006C4655" w:rsidP="006C46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51EB">
        <w:rPr>
          <w:rFonts w:ascii="Times New Roman" w:hAnsi="Times New Roman"/>
          <w:bCs/>
          <w:sz w:val="28"/>
          <w:szCs w:val="28"/>
        </w:rPr>
        <w:t>ПРИКАЗ</w:t>
      </w:r>
    </w:p>
    <w:p w:rsidR="006C4655" w:rsidRPr="00713C17" w:rsidRDefault="006C4655" w:rsidP="006C46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52"/>
        <w:gridCol w:w="3477"/>
        <w:gridCol w:w="2827"/>
      </w:tblGrid>
      <w:tr w:rsidR="006C4655" w:rsidRPr="004F51EB" w:rsidTr="003875EF">
        <w:tc>
          <w:tcPr>
            <w:tcW w:w="3152" w:type="dxa"/>
          </w:tcPr>
          <w:p w:rsidR="006C4655" w:rsidRPr="004F51EB" w:rsidRDefault="00FD1827" w:rsidP="003875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A3C5F">
              <w:rPr>
                <w:rFonts w:ascii="Times New Roman" w:hAnsi="Times New Roman"/>
                <w:sz w:val="28"/>
                <w:szCs w:val="28"/>
              </w:rPr>
              <w:t>.</w:t>
            </w:r>
            <w:r w:rsidR="006C4655">
              <w:rPr>
                <w:rFonts w:ascii="Times New Roman" w:hAnsi="Times New Roman"/>
                <w:sz w:val="28"/>
                <w:szCs w:val="28"/>
              </w:rPr>
              <w:t>05.2019</w:t>
            </w:r>
          </w:p>
        </w:tc>
        <w:tc>
          <w:tcPr>
            <w:tcW w:w="3477" w:type="dxa"/>
          </w:tcPr>
          <w:p w:rsidR="006C4655" w:rsidRPr="004F51EB" w:rsidRDefault="006C4655" w:rsidP="003875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Староюрьево</w:t>
            </w:r>
          </w:p>
        </w:tc>
        <w:tc>
          <w:tcPr>
            <w:tcW w:w="2827" w:type="dxa"/>
          </w:tcPr>
          <w:p w:rsidR="006C4655" w:rsidRPr="00550B74" w:rsidRDefault="006C4655" w:rsidP="002A3C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3C5F">
              <w:rPr>
                <w:rFonts w:ascii="Times New Roman" w:hAnsi="Times New Roman"/>
                <w:sz w:val="28"/>
                <w:szCs w:val="28"/>
              </w:rPr>
              <w:t>№</w:t>
            </w:r>
            <w:r w:rsidR="00FD182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6C4655" w:rsidRPr="00713C17" w:rsidRDefault="006C4655" w:rsidP="006C4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655" w:rsidRDefault="006C4655" w:rsidP="006C46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F51EB">
        <w:rPr>
          <w:rFonts w:ascii="Times New Roman" w:hAnsi="Times New Roman"/>
          <w:sz w:val="28"/>
          <w:szCs w:val="28"/>
        </w:rPr>
        <w:t xml:space="preserve"> проведении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муниципального этапа </w:t>
      </w:r>
      <w:r w:rsidRPr="00FF563D">
        <w:rPr>
          <w:rFonts w:ascii="Times New Roman" w:hAnsi="Times New Roman"/>
          <w:sz w:val="28"/>
          <w:szCs w:val="28"/>
        </w:rPr>
        <w:t xml:space="preserve"> </w:t>
      </w:r>
      <w:r w:rsidR="007B1A3C">
        <w:rPr>
          <w:rFonts w:ascii="Times New Roman" w:hAnsi="Times New Roman"/>
          <w:sz w:val="28"/>
          <w:szCs w:val="28"/>
        </w:rPr>
        <w:t xml:space="preserve">турнира </w:t>
      </w:r>
      <w:r w:rsidRPr="005D0F0C">
        <w:rPr>
          <w:rFonts w:ascii="Times New Roman" w:hAnsi="Times New Roman"/>
          <w:sz w:val="28"/>
          <w:szCs w:val="28"/>
        </w:rPr>
        <w:t xml:space="preserve"> </w:t>
      </w:r>
      <w:r w:rsidR="007B1A3C">
        <w:rPr>
          <w:rFonts w:ascii="Times New Roman" w:hAnsi="Times New Roman"/>
          <w:sz w:val="28"/>
          <w:szCs w:val="28"/>
        </w:rPr>
        <w:t>по настольной</w:t>
      </w:r>
      <w:r>
        <w:rPr>
          <w:rFonts w:ascii="Times New Roman" w:hAnsi="Times New Roman"/>
          <w:sz w:val="28"/>
          <w:szCs w:val="28"/>
        </w:rPr>
        <w:t xml:space="preserve"> игр</w:t>
      </w:r>
      <w:r w:rsidR="007B1A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7B1A3C">
        <w:rPr>
          <w:rFonts w:ascii="Times New Roman" w:hAnsi="Times New Roman"/>
          <w:sz w:val="28"/>
          <w:szCs w:val="28"/>
        </w:rPr>
        <w:t>10-летие нашего</w:t>
      </w:r>
      <w:r>
        <w:rPr>
          <w:rFonts w:ascii="Times New Roman" w:hAnsi="Times New Roman"/>
          <w:sz w:val="28"/>
          <w:szCs w:val="28"/>
        </w:rPr>
        <w:t xml:space="preserve"> детства»</w:t>
      </w:r>
    </w:p>
    <w:p w:rsidR="006C4655" w:rsidRDefault="006C4655" w:rsidP="006C46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C4655" w:rsidRPr="004F51EB" w:rsidRDefault="006C4655" w:rsidP="006C4655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655" w:rsidRDefault="006C4655" w:rsidP="00C1639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1639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1E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  приказом  управления образования  и науки Тамбовской области   от </w:t>
      </w:r>
      <w:r w:rsidR="00CD1D3E">
        <w:rPr>
          <w:rFonts w:ascii="Times New Roman" w:hAnsi="Times New Roman"/>
          <w:color w:val="000000"/>
          <w:sz w:val="28"/>
          <w:szCs w:val="28"/>
        </w:rPr>
        <w:t>26.03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CD1D3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B1A3C">
        <w:rPr>
          <w:rFonts w:ascii="Times New Roman" w:hAnsi="Times New Roman"/>
          <w:color w:val="000000"/>
          <w:sz w:val="28"/>
          <w:szCs w:val="28"/>
        </w:rPr>
        <w:t>831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F51EB">
        <w:rPr>
          <w:rFonts w:ascii="Times New Roman" w:hAnsi="Times New Roman"/>
          <w:sz w:val="28"/>
          <w:szCs w:val="28"/>
        </w:rPr>
        <w:t xml:space="preserve">Об </w:t>
      </w:r>
      <w:r w:rsidR="007B1A3C">
        <w:rPr>
          <w:rFonts w:ascii="Times New Roman" w:hAnsi="Times New Roman"/>
          <w:sz w:val="28"/>
          <w:szCs w:val="28"/>
        </w:rPr>
        <w:t xml:space="preserve">обеспечении  отдыха, занятости и оздоровления  детей в 2019 году» </w:t>
      </w:r>
      <w:r w:rsidRPr="004F51EB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7B1A3C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 w:rsidR="004811DB">
        <w:rPr>
          <w:rFonts w:ascii="Times New Roman" w:hAnsi="Times New Roman"/>
          <w:color w:val="000000"/>
          <w:sz w:val="28"/>
          <w:szCs w:val="28"/>
        </w:rPr>
        <w:t xml:space="preserve"> летнего отдыха  и </w:t>
      </w:r>
      <w:r w:rsidR="007B1A3C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</w:t>
      </w:r>
      <w:r w:rsidR="004811DB">
        <w:rPr>
          <w:rFonts w:ascii="Times New Roman" w:hAnsi="Times New Roman"/>
          <w:color w:val="000000"/>
          <w:sz w:val="28"/>
          <w:szCs w:val="28"/>
        </w:rPr>
        <w:t xml:space="preserve">  детей </w:t>
      </w:r>
      <w:r w:rsidR="007B1A3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F51EB">
        <w:rPr>
          <w:rFonts w:ascii="Times New Roman" w:hAnsi="Times New Roman"/>
          <w:color w:val="000000"/>
          <w:spacing w:val="-2"/>
          <w:sz w:val="28"/>
          <w:szCs w:val="28"/>
        </w:rPr>
        <w:t>ПРИКАЗЫВАЮ:</w:t>
      </w:r>
    </w:p>
    <w:p w:rsidR="006C4655" w:rsidRPr="004F51EB" w:rsidRDefault="006C4655" w:rsidP="00C1639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B1A3C" w:rsidRDefault="007B1A3C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</w:t>
      </w:r>
      <w:r w:rsidR="00BA271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C4655" w:rsidRPr="004F51EB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6C4655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Провести муниципальный этап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турнира</w:t>
      </w:r>
      <w:r w:rsidRPr="005D0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настольной игре «10-летие нашего детства»  </w:t>
      </w:r>
      <w:r w:rsidR="00EA37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июня 2019 года </w:t>
      </w:r>
      <w:r w:rsidR="00BF2B48">
        <w:rPr>
          <w:rFonts w:ascii="Times New Roman" w:hAnsi="Times New Roman"/>
          <w:sz w:val="28"/>
          <w:szCs w:val="28"/>
        </w:rPr>
        <w:t xml:space="preserve"> в 10.00</w:t>
      </w:r>
      <w:r w:rsidR="006E084D">
        <w:rPr>
          <w:rFonts w:ascii="Times New Roman" w:hAnsi="Times New Roman"/>
          <w:sz w:val="28"/>
          <w:szCs w:val="28"/>
        </w:rPr>
        <w:t xml:space="preserve"> </w:t>
      </w:r>
      <w:r w:rsidR="00BF2B48">
        <w:rPr>
          <w:rFonts w:ascii="Times New Roman" w:hAnsi="Times New Roman"/>
          <w:sz w:val="28"/>
          <w:szCs w:val="28"/>
        </w:rPr>
        <w:t>час</w:t>
      </w:r>
      <w:proofErr w:type="gramStart"/>
      <w:r w:rsidR="00BF2B48">
        <w:rPr>
          <w:rFonts w:ascii="Times New Roman" w:hAnsi="Times New Roman"/>
          <w:sz w:val="28"/>
          <w:szCs w:val="28"/>
        </w:rPr>
        <w:t>.</w:t>
      </w:r>
      <w:proofErr w:type="gramEnd"/>
      <w:r w:rsidR="00BF2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2B48">
        <w:rPr>
          <w:rFonts w:ascii="Times New Roman" w:hAnsi="Times New Roman"/>
          <w:sz w:val="28"/>
          <w:szCs w:val="28"/>
        </w:rPr>
        <w:t>н</w:t>
      </w:r>
      <w:proofErr w:type="gramEnd"/>
      <w:r w:rsidR="00BF2B48">
        <w:rPr>
          <w:rFonts w:ascii="Times New Roman" w:hAnsi="Times New Roman"/>
          <w:sz w:val="28"/>
          <w:szCs w:val="28"/>
        </w:rPr>
        <w:t>а базе МБОУ Староюрьевской СОШ</w:t>
      </w:r>
      <w:r w:rsidR="00740DA2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BF2B48">
        <w:rPr>
          <w:rFonts w:ascii="Times New Roman" w:hAnsi="Times New Roman"/>
          <w:sz w:val="28"/>
          <w:szCs w:val="28"/>
        </w:rPr>
        <w:t>.</w:t>
      </w:r>
    </w:p>
    <w:p w:rsidR="006C4655" w:rsidRPr="004F51EB" w:rsidRDefault="00760B01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4655">
        <w:rPr>
          <w:rFonts w:ascii="Times New Roman" w:hAnsi="Times New Roman"/>
          <w:sz w:val="28"/>
          <w:szCs w:val="28"/>
        </w:rPr>
        <w:t xml:space="preserve"> </w:t>
      </w:r>
      <w:r w:rsidR="00C16395">
        <w:rPr>
          <w:rFonts w:ascii="Times New Roman" w:hAnsi="Times New Roman"/>
          <w:sz w:val="28"/>
          <w:szCs w:val="28"/>
        </w:rPr>
        <w:t xml:space="preserve"> </w:t>
      </w:r>
      <w:r w:rsidR="00BA271A">
        <w:rPr>
          <w:rFonts w:ascii="Times New Roman" w:hAnsi="Times New Roman"/>
          <w:sz w:val="28"/>
          <w:szCs w:val="28"/>
        </w:rPr>
        <w:t xml:space="preserve"> </w:t>
      </w:r>
      <w:r w:rsidR="006C4655">
        <w:rPr>
          <w:rFonts w:ascii="Times New Roman" w:hAnsi="Times New Roman"/>
          <w:sz w:val="28"/>
          <w:szCs w:val="28"/>
        </w:rPr>
        <w:t>2</w:t>
      </w:r>
      <w:r w:rsidR="006C4655" w:rsidRPr="004F51EB">
        <w:rPr>
          <w:rFonts w:ascii="Times New Roman" w:hAnsi="Times New Roman"/>
          <w:sz w:val="28"/>
          <w:szCs w:val="28"/>
        </w:rPr>
        <w:t>.</w:t>
      </w:r>
      <w:r w:rsidR="006C4655"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 w:rsidR="006C4655" w:rsidRPr="007A3F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муниципального этапа </w:t>
      </w:r>
      <w:r w:rsidRPr="00FF5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турнира </w:t>
      </w:r>
      <w:r w:rsidRPr="005D0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настольной игре «10-летие нашего детства»   </w:t>
      </w:r>
      <w:r w:rsidR="006C4655">
        <w:rPr>
          <w:rFonts w:ascii="Times New Roman" w:hAnsi="Times New Roman"/>
          <w:sz w:val="28"/>
          <w:szCs w:val="28"/>
        </w:rPr>
        <w:t>поручить  МБОУ ДО ЦДЮТ (</w:t>
      </w:r>
      <w:proofErr w:type="spellStart"/>
      <w:r w:rsidR="006C4655">
        <w:rPr>
          <w:rFonts w:ascii="Times New Roman" w:hAnsi="Times New Roman"/>
          <w:sz w:val="28"/>
          <w:szCs w:val="28"/>
        </w:rPr>
        <w:t>Беленова</w:t>
      </w:r>
      <w:proofErr w:type="spellEnd"/>
      <w:r w:rsidR="006C4655">
        <w:rPr>
          <w:rFonts w:ascii="Times New Roman" w:hAnsi="Times New Roman"/>
          <w:sz w:val="28"/>
          <w:szCs w:val="28"/>
        </w:rPr>
        <w:t>)</w:t>
      </w:r>
      <w:r w:rsidR="00BF2B48">
        <w:rPr>
          <w:rFonts w:ascii="Times New Roman" w:hAnsi="Times New Roman"/>
          <w:sz w:val="28"/>
          <w:szCs w:val="28"/>
        </w:rPr>
        <w:t xml:space="preserve"> совместно с МБОУ</w:t>
      </w:r>
      <w:r w:rsidR="00BF2B48" w:rsidRPr="00BF2B48">
        <w:rPr>
          <w:rFonts w:ascii="Times New Roman" w:hAnsi="Times New Roman"/>
          <w:sz w:val="28"/>
          <w:szCs w:val="28"/>
        </w:rPr>
        <w:t xml:space="preserve"> </w:t>
      </w:r>
      <w:r w:rsidR="00BF2B48">
        <w:rPr>
          <w:rFonts w:ascii="Times New Roman" w:hAnsi="Times New Roman"/>
          <w:sz w:val="28"/>
          <w:szCs w:val="28"/>
        </w:rPr>
        <w:t>Староюрьевской СОШ</w:t>
      </w:r>
      <w:r w:rsidR="00923B88">
        <w:rPr>
          <w:rFonts w:ascii="Times New Roman" w:hAnsi="Times New Roman"/>
          <w:sz w:val="28"/>
          <w:szCs w:val="28"/>
        </w:rPr>
        <w:t xml:space="preserve"> (Киселева)</w:t>
      </w:r>
      <w:r w:rsidR="006C4655">
        <w:rPr>
          <w:rFonts w:ascii="Times New Roman" w:hAnsi="Times New Roman"/>
          <w:sz w:val="28"/>
          <w:szCs w:val="28"/>
        </w:rPr>
        <w:t>.</w:t>
      </w:r>
    </w:p>
    <w:p w:rsidR="00276DF6" w:rsidRDefault="006C4655" w:rsidP="00C16395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4F51EB">
        <w:rPr>
          <w:rFonts w:ascii="Times New Roman" w:hAnsi="Times New Roman"/>
          <w:sz w:val="28"/>
          <w:szCs w:val="28"/>
        </w:rPr>
        <w:t>.</w:t>
      </w:r>
      <w:r w:rsidR="00276DF6" w:rsidRPr="00276DF6">
        <w:rPr>
          <w:rFonts w:ascii="Times New Roman" w:hAnsi="Times New Roman"/>
          <w:sz w:val="28"/>
          <w:szCs w:val="28"/>
        </w:rPr>
        <w:t xml:space="preserve"> </w:t>
      </w:r>
      <w:r w:rsidR="00276DF6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proofErr w:type="gramStart"/>
      <w:r w:rsidR="00276DF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C6086" w:rsidRDefault="00BF2B48" w:rsidP="00C1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3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3.1.</w:t>
      </w:r>
      <w:r w:rsidR="00276DF6">
        <w:rPr>
          <w:rFonts w:ascii="Times New Roman" w:hAnsi="Times New Roman"/>
          <w:sz w:val="28"/>
          <w:szCs w:val="28"/>
        </w:rPr>
        <w:t>р</w:t>
      </w:r>
      <w:r w:rsidR="006C4655">
        <w:rPr>
          <w:rFonts w:ascii="Times New Roman" w:hAnsi="Times New Roman"/>
          <w:sz w:val="28"/>
          <w:szCs w:val="28"/>
        </w:rPr>
        <w:t>уководствоваться при подготовке и проведении</w:t>
      </w:r>
      <w:r w:rsidR="00917E25" w:rsidRPr="00917E2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B32D2">
        <w:rPr>
          <w:rFonts w:ascii="Times New Roman" w:hAnsi="Times New Roman"/>
          <w:color w:val="000000"/>
          <w:spacing w:val="-2"/>
          <w:sz w:val="28"/>
          <w:szCs w:val="28"/>
        </w:rPr>
        <w:t>внутри</w:t>
      </w:r>
      <w:r w:rsidR="00276DF6">
        <w:rPr>
          <w:rFonts w:ascii="Times New Roman" w:hAnsi="Times New Roman"/>
          <w:color w:val="000000"/>
          <w:spacing w:val="-2"/>
          <w:sz w:val="28"/>
          <w:szCs w:val="28"/>
        </w:rPr>
        <w:t>школьного</w:t>
      </w:r>
      <w:proofErr w:type="spellEnd"/>
      <w:r w:rsidR="00704314">
        <w:rPr>
          <w:rFonts w:ascii="Times New Roman" w:hAnsi="Times New Roman"/>
          <w:color w:val="000000"/>
          <w:spacing w:val="-2"/>
          <w:sz w:val="28"/>
          <w:szCs w:val="28"/>
        </w:rPr>
        <w:t xml:space="preserve"> (командного)</w:t>
      </w:r>
      <w:r w:rsidR="00276DF6">
        <w:rPr>
          <w:rFonts w:ascii="Times New Roman" w:hAnsi="Times New Roman"/>
          <w:color w:val="000000"/>
          <w:spacing w:val="-2"/>
          <w:sz w:val="28"/>
          <w:szCs w:val="28"/>
        </w:rPr>
        <w:t xml:space="preserve">  и </w:t>
      </w:r>
      <w:r w:rsidR="00917E25"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этап</w:t>
      </w:r>
      <w:r w:rsidR="00276DF6">
        <w:rPr>
          <w:rFonts w:ascii="Times New Roman" w:hAnsi="Times New Roman"/>
          <w:color w:val="000000"/>
          <w:spacing w:val="-2"/>
          <w:sz w:val="28"/>
          <w:szCs w:val="28"/>
        </w:rPr>
        <w:t>ов</w:t>
      </w:r>
      <w:r w:rsidR="00917E2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17E25" w:rsidRPr="00FF563D">
        <w:rPr>
          <w:rFonts w:ascii="Times New Roman" w:hAnsi="Times New Roman"/>
          <w:sz w:val="28"/>
          <w:szCs w:val="28"/>
        </w:rPr>
        <w:t xml:space="preserve"> </w:t>
      </w:r>
      <w:r w:rsidR="00917E25">
        <w:rPr>
          <w:rFonts w:ascii="Times New Roman" w:hAnsi="Times New Roman"/>
          <w:sz w:val="28"/>
          <w:szCs w:val="28"/>
        </w:rPr>
        <w:t xml:space="preserve">турнира </w:t>
      </w:r>
      <w:r w:rsidR="00917E25" w:rsidRPr="005D0F0C">
        <w:rPr>
          <w:rFonts w:ascii="Times New Roman" w:hAnsi="Times New Roman"/>
          <w:sz w:val="28"/>
          <w:szCs w:val="28"/>
        </w:rPr>
        <w:t xml:space="preserve"> </w:t>
      </w:r>
      <w:r w:rsidR="00917E25">
        <w:rPr>
          <w:rFonts w:ascii="Times New Roman" w:hAnsi="Times New Roman"/>
          <w:sz w:val="28"/>
          <w:szCs w:val="28"/>
        </w:rPr>
        <w:t>по настольной игре «10-летие нашего детства»</w:t>
      </w:r>
      <w:r w:rsidR="000C6086">
        <w:rPr>
          <w:rFonts w:ascii="Times New Roman" w:hAnsi="Times New Roman"/>
          <w:sz w:val="28"/>
          <w:szCs w:val="28"/>
        </w:rPr>
        <w:t xml:space="preserve">  методическими материалами, размещёнными  по адресу</w:t>
      </w:r>
      <w:r w:rsidR="00D548D8">
        <w:rPr>
          <w:rFonts w:ascii="Times New Roman" w:hAnsi="Times New Roman"/>
          <w:sz w:val="28"/>
          <w:szCs w:val="28"/>
        </w:rPr>
        <w:t xml:space="preserve"> </w:t>
      </w:r>
      <w:r w:rsidR="000C6086" w:rsidRPr="000C6086">
        <w:t xml:space="preserve"> </w:t>
      </w:r>
      <w:hyperlink r:id="rId4" w:history="1">
        <w:r w:rsidR="00B64386" w:rsidRPr="00CF236E">
          <w:rPr>
            <w:rStyle w:val="a7"/>
            <w:rFonts w:ascii="Times New Roman" w:hAnsi="Times New Roman" w:cs="Times New Roman"/>
            <w:sz w:val="28"/>
            <w:szCs w:val="28"/>
          </w:rPr>
          <w:t>http://cosmos.68edu.ru/10-%d0%bb%d0%b5%d1%82%d0%b8%d0%b5-%d0%bd%d0%b0%d1%88%d0%b5%d0%b3%d0%be-%d0%b4%d0%b5%d1%82%d1%81%d1%82</w:t>
        </w:r>
        <w:proofErr w:type="gramEnd"/>
        <w:r w:rsidR="00B64386" w:rsidRPr="00CF236E">
          <w:rPr>
            <w:rStyle w:val="a7"/>
            <w:rFonts w:ascii="Times New Roman" w:hAnsi="Times New Roman" w:cs="Times New Roman"/>
            <w:sz w:val="28"/>
            <w:szCs w:val="28"/>
          </w:rPr>
          <w:t>%d0%b2%d0%b0/</w:t>
        </w:r>
      </w:hyperlink>
      <w:r w:rsidR="00B64386">
        <w:rPr>
          <w:rFonts w:ascii="Times New Roman" w:hAnsi="Times New Roman" w:cs="Times New Roman"/>
          <w:sz w:val="28"/>
          <w:szCs w:val="28"/>
        </w:rPr>
        <w:t>;</w:t>
      </w:r>
    </w:p>
    <w:p w:rsidR="00BF2B48" w:rsidRDefault="00B64386" w:rsidP="00C1639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4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4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B48">
        <w:rPr>
          <w:rFonts w:ascii="Times New Roman" w:hAnsi="Times New Roman"/>
          <w:color w:val="000000"/>
          <w:sz w:val="28"/>
          <w:szCs w:val="28"/>
        </w:rPr>
        <w:t>3.2.</w:t>
      </w:r>
      <w:r w:rsidR="00F134F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проведение </w:t>
      </w:r>
      <w:r w:rsidR="000421D7">
        <w:rPr>
          <w:rFonts w:ascii="Times New Roman" w:hAnsi="Times New Roman"/>
          <w:color w:val="000000"/>
          <w:sz w:val="28"/>
          <w:szCs w:val="28"/>
        </w:rPr>
        <w:t>к</w:t>
      </w:r>
      <w:r w:rsidR="001B32D2">
        <w:rPr>
          <w:rFonts w:ascii="Times New Roman" w:hAnsi="Times New Roman"/>
          <w:color w:val="000000"/>
          <w:spacing w:val="-2"/>
          <w:sz w:val="28"/>
          <w:szCs w:val="28"/>
        </w:rPr>
        <w:t>омандного этапа</w:t>
      </w:r>
      <w:r w:rsidR="000421D7">
        <w:rPr>
          <w:rFonts w:ascii="Times New Roman" w:hAnsi="Times New Roman"/>
          <w:color w:val="000000"/>
          <w:spacing w:val="-2"/>
          <w:sz w:val="28"/>
          <w:szCs w:val="28"/>
        </w:rPr>
        <w:t xml:space="preserve"> в </w:t>
      </w:r>
      <w:proofErr w:type="gramStart"/>
      <w:r w:rsidR="000421D7">
        <w:rPr>
          <w:rFonts w:ascii="Times New Roman" w:hAnsi="Times New Roman"/>
          <w:color w:val="000000"/>
          <w:spacing w:val="-2"/>
          <w:sz w:val="28"/>
          <w:szCs w:val="28"/>
        </w:rPr>
        <w:t>лагерях</w:t>
      </w:r>
      <w:proofErr w:type="gramEnd"/>
      <w:r w:rsidR="000421D7">
        <w:rPr>
          <w:rFonts w:ascii="Times New Roman" w:hAnsi="Times New Roman"/>
          <w:color w:val="000000"/>
          <w:spacing w:val="-2"/>
          <w:sz w:val="28"/>
          <w:szCs w:val="28"/>
        </w:rPr>
        <w:t xml:space="preserve">  дневного пребывания, профильном лагере, лагере труда и отдыха</w:t>
      </w:r>
      <w:r w:rsidR="001B32D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F2B48">
        <w:rPr>
          <w:rFonts w:ascii="Times New Roman" w:hAnsi="Times New Roman"/>
          <w:color w:val="000000"/>
          <w:spacing w:val="-2"/>
          <w:sz w:val="28"/>
          <w:szCs w:val="28"/>
        </w:rPr>
        <w:t xml:space="preserve"> и определить победителей</w:t>
      </w:r>
      <w:r w:rsidR="00D548D8">
        <w:rPr>
          <w:rFonts w:ascii="Times New Roman" w:hAnsi="Times New Roman"/>
          <w:color w:val="000000"/>
          <w:spacing w:val="-2"/>
          <w:sz w:val="28"/>
          <w:szCs w:val="28"/>
        </w:rPr>
        <w:t xml:space="preserve"> и подготовить их для участия </w:t>
      </w:r>
      <w:r w:rsidR="00BF2B48">
        <w:rPr>
          <w:rFonts w:ascii="Times New Roman" w:hAnsi="Times New Roman"/>
          <w:color w:val="000000"/>
          <w:spacing w:val="-2"/>
          <w:sz w:val="28"/>
          <w:szCs w:val="28"/>
        </w:rPr>
        <w:t xml:space="preserve"> для участия в муниципальном этапе, </w:t>
      </w:r>
    </w:p>
    <w:p w:rsidR="00BF2B48" w:rsidRDefault="00BF2B48" w:rsidP="00C1639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3.3.обеспечить  информационное сопровождение игры и подготовить  видеоматериалы о ходе  командного этапа  игры,     </w:t>
      </w:r>
    </w:p>
    <w:p w:rsidR="00B64386" w:rsidRDefault="00BF2B48" w:rsidP="00C163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3.4.подготовить номера художественной самодеятельности по </w:t>
      </w:r>
      <w:r w:rsidR="00C16395">
        <w:rPr>
          <w:rFonts w:ascii="Times New Roman" w:hAnsi="Times New Roman"/>
          <w:color w:val="000000"/>
          <w:spacing w:val="-2"/>
          <w:sz w:val="28"/>
          <w:szCs w:val="28"/>
        </w:rPr>
        <w:t xml:space="preserve">художественной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направленност</w:t>
      </w:r>
      <w:r w:rsidR="00C16395">
        <w:rPr>
          <w:rFonts w:ascii="Times New Roman" w:hAnsi="Times New Roman"/>
          <w:color w:val="000000"/>
          <w:spacing w:val="-2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дополнительного образования на гала-концерт муниципального этапа </w:t>
      </w:r>
      <w:r w:rsidRPr="00FF5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турнира </w:t>
      </w:r>
      <w:r w:rsidRPr="005D0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настольной игре «10-летие нашего детства», заявку предоставить до 14 июня 2019 года</w:t>
      </w:r>
      <w:r w:rsidR="0032424F">
        <w:rPr>
          <w:rFonts w:ascii="Times New Roman" w:hAnsi="Times New Roman"/>
          <w:sz w:val="28"/>
          <w:szCs w:val="28"/>
        </w:rPr>
        <w:t xml:space="preserve"> в МБОУ ДО ЦДЮТ</w:t>
      </w:r>
      <w:r w:rsidR="000966F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40DA2">
        <w:rPr>
          <w:rFonts w:ascii="Times New Roman" w:hAnsi="Times New Roman"/>
          <w:sz w:val="28"/>
          <w:szCs w:val="28"/>
        </w:rPr>
        <w:t xml:space="preserve"> 3</w:t>
      </w:r>
      <w:r w:rsidR="0032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C4655" w:rsidRPr="00D31FEB" w:rsidRDefault="00B64386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95E11">
        <w:rPr>
          <w:rFonts w:ascii="Times New Roman" w:hAnsi="Times New Roman"/>
          <w:color w:val="000000"/>
          <w:sz w:val="28"/>
          <w:szCs w:val="28"/>
        </w:rPr>
        <w:t>4</w:t>
      </w:r>
      <w:r w:rsidR="006C4655">
        <w:rPr>
          <w:rFonts w:ascii="Times New Roman" w:hAnsi="Times New Roman"/>
          <w:color w:val="000000"/>
          <w:sz w:val="28"/>
          <w:szCs w:val="28"/>
        </w:rPr>
        <w:t>.Утвердить состав</w:t>
      </w:r>
      <w:r w:rsidR="000C6086">
        <w:rPr>
          <w:rFonts w:ascii="Times New Roman" w:hAnsi="Times New Roman"/>
          <w:color w:val="000000"/>
          <w:sz w:val="28"/>
          <w:szCs w:val="28"/>
        </w:rPr>
        <w:t xml:space="preserve"> оргкомитета с полномочиями </w:t>
      </w:r>
      <w:r w:rsidR="006C4655">
        <w:rPr>
          <w:rFonts w:ascii="Times New Roman" w:hAnsi="Times New Roman"/>
          <w:color w:val="000000"/>
          <w:sz w:val="28"/>
          <w:szCs w:val="28"/>
        </w:rPr>
        <w:t xml:space="preserve"> жюри </w:t>
      </w:r>
      <w:r w:rsidR="006C4655">
        <w:rPr>
          <w:rFonts w:ascii="Times New Roman" w:hAnsi="Times New Roman"/>
          <w:sz w:val="28"/>
          <w:szCs w:val="28"/>
        </w:rPr>
        <w:t>согласно приложени</w:t>
      </w:r>
      <w:r w:rsidR="000C6086">
        <w:rPr>
          <w:rFonts w:ascii="Times New Roman" w:hAnsi="Times New Roman"/>
          <w:sz w:val="28"/>
          <w:szCs w:val="28"/>
        </w:rPr>
        <w:t>ю</w:t>
      </w:r>
      <w:r w:rsidR="00740DA2">
        <w:rPr>
          <w:rFonts w:ascii="Times New Roman" w:hAnsi="Times New Roman"/>
          <w:sz w:val="28"/>
          <w:szCs w:val="28"/>
        </w:rPr>
        <w:t xml:space="preserve"> 2</w:t>
      </w:r>
      <w:r w:rsidR="006C4655">
        <w:rPr>
          <w:rFonts w:ascii="Times New Roman" w:hAnsi="Times New Roman"/>
          <w:sz w:val="28"/>
          <w:szCs w:val="28"/>
        </w:rPr>
        <w:t xml:space="preserve">. </w:t>
      </w:r>
    </w:p>
    <w:p w:rsidR="00880F31" w:rsidRDefault="006C4655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01A17">
        <w:rPr>
          <w:rFonts w:ascii="Times New Roman" w:hAnsi="Times New Roman"/>
          <w:sz w:val="28"/>
          <w:szCs w:val="28"/>
        </w:rPr>
        <w:t xml:space="preserve">      </w:t>
      </w:r>
      <w:r w:rsidR="00295E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.Директору МБОУ Староюрьевской СОШ</w:t>
      </w:r>
      <w:r w:rsidR="00880F31">
        <w:rPr>
          <w:rFonts w:ascii="Times New Roman" w:hAnsi="Times New Roman"/>
          <w:sz w:val="28"/>
          <w:szCs w:val="28"/>
        </w:rPr>
        <w:t xml:space="preserve"> (Киселева) </w:t>
      </w:r>
      <w:r>
        <w:rPr>
          <w:rFonts w:ascii="Times New Roman" w:hAnsi="Times New Roman"/>
          <w:sz w:val="28"/>
          <w:szCs w:val="28"/>
        </w:rPr>
        <w:t xml:space="preserve">подготовить помещение и оборудование </w:t>
      </w:r>
      <w:r w:rsidR="00880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проведения</w:t>
      </w:r>
      <w:r w:rsidRPr="002F722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80F3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муниципального этапа </w:t>
      </w:r>
      <w:r w:rsidR="00880F31" w:rsidRPr="00FF563D">
        <w:rPr>
          <w:rFonts w:ascii="Times New Roman" w:hAnsi="Times New Roman"/>
          <w:sz w:val="28"/>
          <w:szCs w:val="28"/>
        </w:rPr>
        <w:t xml:space="preserve"> </w:t>
      </w:r>
      <w:r w:rsidR="00880F31">
        <w:rPr>
          <w:rFonts w:ascii="Times New Roman" w:hAnsi="Times New Roman"/>
          <w:sz w:val="28"/>
          <w:szCs w:val="28"/>
        </w:rPr>
        <w:t xml:space="preserve">турнира </w:t>
      </w:r>
      <w:r w:rsidR="00880F31" w:rsidRPr="005D0F0C">
        <w:rPr>
          <w:rFonts w:ascii="Times New Roman" w:hAnsi="Times New Roman"/>
          <w:sz w:val="28"/>
          <w:szCs w:val="28"/>
        </w:rPr>
        <w:t xml:space="preserve"> </w:t>
      </w:r>
      <w:r w:rsidR="00880F31">
        <w:rPr>
          <w:rFonts w:ascii="Times New Roman" w:hAnsi="Times New Roman"/>
          <w:sz w:val="28"/>
          <w:szCs w:val="28"/>
        </w:rPr>
        <w:t>по настольной игре «10-летие нашего детства»</w:t>
      </w:r>
      <w:r w:rsidR="00201A17">
        <w:rPr>
          <w:rFonts w:ascii="Times New Roman" w:hAnsi="Times New Roman"/>
          <w:sz w:val="28"/>
          <w:szCs w:val="28"/>
        </w:rPr>
        <w:t>.</w:t>
      </w:r>
    </w:p>
    <w:p w:rsidR="004B56EE" w:rsidRDefault="0099637E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5E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Директору МБОУ ДО ЦДЮТ (</w:t>
      </w:r>
      <w:proofErr w:type="spellStart"/>
      <w:r>
        <w:rPr>
          <w:rFonts w:ascii="Times New Roman" w:hAnsi="Times New Roman"/>
          <w:sz w:val="28"/>
          <w:szCs w:val="28"/>
        </w:rPr>
        <w:t>Беленова</w:t>
      </w:r>
      <w:proofErr w:type="spellEnd"/>
      <w:r>
        <w:rPr>
          <w:rFonts w:ascii="Times New Roman" w:hAnsi="Times New Roman"/>
          <w:sz w:val="28"/>
          <w:szCs w:val="28"/>
        </w:rPr>
        <w:t>)  обеспечить  отчётность и видеоматериалы</w:t>
      </w:r>
      <w:r w:rsidR="004B56EE">
        <w:rPr>
          <w:rFonts w:ascii="Times New Roman" w:hAnsi="Times New Roman"/>
          <w:sz w:val="28"/>
          <w:szCs w:val="28"/>
        </w:rPr>
        <w:t xml:space="preserve"> по итогам </w:t>
      </w:r>
      <w:r w:rsidR="004B56EE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муниципального этапа </w:t>
      </w:r>
      <w:r w:rsidR="004B56EE" w:rsidRPr="00FF563D">
        <w:rPr>
          <w:rFonts w:ascii="Times New Roman" w:hAnsi="Times New Roman"/>
          <w:sz w:val="28"/>
          <w:szCs w:val="28"/>
        </w:rPr>
        <w:t xml:space="preserve"> </w:t>
      </w:r>
      <w:r w:rsidR="004B56EE">
        <w:rPr>
          <w:rFonts w:ascii="Times New Roman" w:hAnsi="Times New Roman"/>
          <w:sz w:val="28"/>
          <w:szCs w:val="28"/>
        </w:rPr>
        <w:t xml:space="preserve">турнира </w:t>
      </w:r>
      <w:r w:rsidR="004B56EE" w:rsidRPr="005D0F0C">
        <w:rPr>
          <w:rFonts w:ascii="Times New Roman" w:hAnsi="Times New Roman"/>
          <w:sz w:val="28"/>
          <w:szCs w:val="28"/>
        </w:rPr>
        <w:t xml:space="preserve"> </w:t>
      </w:r>
      <w:r w:rsidR="004B56EE">
        <w:rPr>
          <w:rFonts w:ascii="Times New Roman" w:hAnsi="Times New Roman"/>
          <w:sz w:val="28"/>
          <w:szCs w:val="28"/>
        </w:rPr>
        <w:t>по настольной игре «10-летие нашего детства».</w:t>
      </w:r>
    </w:p>
    <w:p w:rsidR="006C4655" w:rsidRPr="004F51EB" w:rsidRDefault="00295E11" w:rsidP="00C16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4655" w:rsidRPr="004F51EB">
        <w:rPr>
          <w:rFonts w:ascii="Times New Roman" w:hAnsi="Times New Roman"/>
          <w:sz w:val="28"/>
          <w:szCs w:val="28"/>
        </w:rPr>
        <w:t>.</w:t>
      </w:r>
      <w:r w:rsidR="006C4655">
        <w:rPr>
          <w:rFonts w:ascii="Times New Roman" w:hAnsi="Times New Roman"/>
          <w:sz w:val="28"/>
          <w:szCs w:val="28"/>
        </w:rPr>
        <w:t> </w:t>
      </w:r>
      <w:proofErr w:type="gramStart"/>
      <w:r w:rsidR="006C4655" w:rsidRPr="004F51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C4655" w:rsidRPr="004F51EB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6C4655">
        <w:rPr>
          <w:rFonts w:ascii="Times New Roman" w:hAnsi="Times New Roman"/>
          <w:sz w:val="28"/>
          <w:szCs w:val="28"/>
        </w:rPr>
        <w:t xml:space="preserve">возложить на  главного специалиста отдела образования М.И. </w:t>
      </w:r>
      <w:proofErr w:type="spellStart"/>
      <w:r w:rsidR="006C4655">
        <w:rPr>
          <w:rFonts w:ascii="Times New Roman" w:hAnsi="Times New Roman"/>
          <w:sz w:val="28"/>
          <w:szCs w:val="28"/>
        </w:rPr>
        <w:t>Суворинову</w:t>
      </w:r>
      <w:proofErr w:type="spellEnd"/>
      <w:r w:rsidR="006C4655">
        <w:rPr>
          <w:rFonts w:ascii="Times New Roman" w:hAnsi="Times New Roman"/>
          <w:sz w:val="28"/>
          <w:szCs w:val="28"/>
        </w:rPr>
        <w:t>.</w:t>
      </w:r>
    </w:p>
    <w:p w:rsidR="006C4655" w:rsidRDefault="006C4655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655" w:rsidRDefault="006C4655" w:rsidP="00C1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655" w:rsidRDefault="006C4655" w:rsidP="006C4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655" w:rsidRDefault="006C4655" w:rsidP="006C4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655" w:rsidRPr="004F51EB" w:rsidRDefault="006C4655" w:rsidP="006C4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отдела                                                            Г.Н. Архипова</w:t>
      </w:r>
    </w:p>
    <w:p w:rsidR="006C4655" w:rsidRDefault="006C4655" w:rsidP="006C4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4655" w:rsidSect="003A761B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C4655" w:rsidRDefault="006C4655" w:rsidP="0018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A1" w:rsidRPr="00D31FEB" w:rsidRDefault="00D12FA1" w:rsidP="00D12F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D12FA1" w:rsidRPr="00D31FEB" w:rsidRDefault="00D12FA1" w:rsidP="00D12F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D12FA1" w:rsidRPr="00D31FEB" w:rsidRDefault="00D12FA1" w:rsidP="00D12F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1F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31FEB">
        <w:rPr>
          <w:rFonts w:ascii="Times New Roman" w:hAnsi="Times New Roman"/>
          <w:sz w:val="28"/>
          <w:szCs w:val="28"/>
        </w:rPr>
        <w:t xml:space="preserve">       №   </w:t>
      </w:r>
    </w:p>
    <w:p w:rsidR="006C4655" w:rsidRDefault="00D12FA1" w:rsidP="00D1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12FA1" w:rsidRDefault="001421BC" w:rsidP="00D12FA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D12FA1" w:rsidRPr="00D12FA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12FA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муниципального этапа </w:t>
      </w:r>
      <w:r w:rsidR="00D12FA1" w:rsidRPr="00FF563D">
        <w:rPr>
          <w:rFonts w:ascii="Times New Roman" w:hAnsi="Times New Roman"/>
          <w:sz w:val="28"/>
          <w:szCs w:val="28"/>
        </w:rPr>
        <w:t xml:space="preserve"> </w:t>
      </w:r>
      <w:r w:rsidR="00D12FA1">
        <w:rPr>
          <w:rFonts w:ascii="Times New Roman" w:hAnsi="Times New Roman"/>
          <w:sz w:val="28"/>
          <w:szCs w:val="28"/>
        </w:rPr>
        <w:t xml:space="preserve">турнира </w:t>
      </w:r>
      <w:r w:rsidR="00D12FA1" w:rsidRPr="005D0F0C">
        <w:rPr>
          <w:rFonts w:ascii="Times New Roman" w:hAnsi="Times New Roman"/>
          <w:sz w:val="28"/>
          <w:szCs w:val="28"/>
        </w:rPr>
        <w:t xml:space="preserve"> </w:t>
      </w:r>
      <w:r w:rsidR="00D12FA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D12FA1">
        <w:rPr>
          <w:rFonts w:ascii="Times New Roman" w:hAnsi="Times New Roman"/>
          <w:sz w:val="28"/>
          <w:szCs w:val="28"/>
        </w:rPr>
        <w:t xml:space="preserve">настольной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D12FA1">
        <w:rPr>
          <w:rFonts w:ascii="Times New Roman" w:hAnsi="Times New Roman"/>
          <w:sz w:val="28"/>
          <w:szCs w:val="28"/>
        </w:rPr>
        <w:t>игре</w:t>
      </w:r>
    </w:p>
    <w:p w:rsidR="00D12FA1" w:rsidRDefault="00D12FA1" w:rsidP="00D12FA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«10-летие нашего детства»</w:t>
      </w:r>
    </w:p>
    <w:p w:rsidR="00D12FA1" w:rsidRDefault="00D12FA1" w:rsidP="00D12FA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2F3D" w:rsidRPr="00182F3D" w:rsidRDefault="00182F3D" w:rsidP="0018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1.Муниципальный этап (финал) </w:t>
      </w:r>
      <w:r w:rsidR="007178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форме Муниципального фестиваля лагерей </w:t>
      </w:r>
      <w:r w:rsidR="0071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</w:t>
      </w:r>
      <w:r w:rsidR="007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формой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</w:t>
      </w:r>
      <w:r w:rsidR="0071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(ЛДП, профильные лагеря, лагерь труда и отдыха)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2.Соревнуются между собой сборные команды</w:t>
      </w:r>
      <w:r w:rsidR="008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лагерей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команде (по правилам Игры) от 4 до 8 человек.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4.Игра без выбывания на прохождение тр</w:t>
      </w:r>
      <w:r w:rsidR="00460B4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кругов.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5.Цель Игры </w:t>
      </w:r>
      <w:proofErr w:type="gramStart"/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абрать наибольшее количество «медалей» («жетонов»). По их количеству определяется абсолютный победитель </w:t>
      </w:r>
      <w:r w:rsidR="00D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турнира</w:t>
      </w: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кого суммарная часть «медалей» больше).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 количеству «медалей» определенного цвета определяются победители-финалисты по направленностям.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7.Если победителей по одной направленности более одного </w:t>
      </w:r>
      <w:proofErr w:type="gramStart"/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бъявляется ГОЛОСОВАНИЕ. Команды, которые не стали победителями (в направленностях), но заработали «медали» (спорной номинации) могут их отдать той команде, которую посчитают более достойной. После этого проходит новый подсчет и определяется победитель в номинации.</w:t>
      </w:r>
    </w:p>
    <w:p w:rsid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8.Допустим вариант, когда одна и та же команда становится победителем в </w:t>
      </w:r>
    </w:p>
    <w:p w:rsidR="00182F3D" w:rsidRPr="00182F3D" w:rsidRDefault="00182F3D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2-х и более </w:t>
      </w:r>
      <w:proofErr w:type="gramStart"/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направленностях</w:t>
      </w:r>
      <w:proofErr w:type="gramEnd"/>
      <w:r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82F3D" w:rsidRPr="00182F3D" w:rsidRDefault="008806CB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Примечания. Дополнительно жюри финала </w:t>
      </w:r>
      <w:r w:rsidR="00D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команды поддержки. Номинации для оценки: «Плакат», «Название для команды», «</w:t>
      </w:r>
      <w:proofErr w:type="spellStart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</w:t>
      </w:r>
      <w:proofErr w:type="spellEnd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)», «Лучшая визитка-презентация».</w:t>
      </w:r>
    </w:p>
    <w:p w:rsidR="00460B4B" w:rsidRDefault="008806CB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A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закрытия </w:t>
      </w:r>
      <w:r w:rsidR="00D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proofErr w:type="gramStart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82F3D" w:rsidRPr="00182F3D" w:rsidRDefault="00460B4B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торжественного награждения по</w:t>
      </w:r>
      <w:r w:rsidR="007E3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бедителей (абсолютных чемпионов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участников (победителей по направленностям);</w:t>
      </w:r>
    </w:p>
    <w:p w:rsidR="00182F3D" w:rsidRPr="00182F3D" w:rsidRDefault="00460B4B" w:rsidP="00D1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гала-концерта, который состоит из номеров, подготовленных командами победителями по художественной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(командного) этапа от каждого лагеря</w:t>
      </w:r>
      <w:proofErr w:type="gramStart"/>
      <w:r w:rsidR="00182F3D" w:rsidRPr="0018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255C" w:rsidRDefault="006A255C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9E2" w:rsidRDefault="007E39E2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9E2" w:rsidRDefault="007E39E2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0C1" w:rsidRDefault="004550C1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0C1" w:rsidRDefault="004550C1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0C1" w:rsidRDefault="004550C1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1BC" w:rsidRDefault="001421BC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1BC" w:rsidRDefault="001421BC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39E2" w:rsidRPr="00D31FEB" w:rsidRDefault="007E39E2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7E39E2" w:rsidRPr="00D31FEB" w:rsidRDefault="007E39E2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7E39E2" w:rsidRPr="00D31FEB" w:rsidRDefault="007E39E2" w:rsidP="007E3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1F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31FEB">
        <w:rPr>
          <w:rFonts w:ascii="Times New Roman" w:hAnsi="Times New Roman"/>
          <w:sz w:val="28"/>
          <w:szCs w:val="28"/>
        </w:rPr>
        <w:t xml:space="preserve">       №   </w:t>
      </w:r>
    </w:p>
    <w:p w:rsidR="007E39E2" w:rsidRPr="00D31FEB" w:rsidRDefault="007E39E2" w:rsidP="007E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9E2" w:rsidRPr="00D31FEB" w:rsidRDefault="007E39E2" w:rsidP="007E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9E2" w:rsidRDefault="007E39E2" w:rsidP="007E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оргкомитета</w:t>
      </w:r>
    </w:p>
    <w:p w:rsidR="007E39E2" w:rsidRDefault="007E39E2" w:rsidP="007E39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муниципального этапа </w:t>
      </w:r>
      <w:r w:rsidRPr="00FF5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турнира </w:t>
      </w:r>
      <w:r w:rsidRPr="005D0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настольной игре</w:t>
      </w:r>
    </w:p>
    <w:p w:rsidR="007E39E2" w:rsidRDefault="007E39E2" w:rsidP="007E39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«10-летие нашего детства» (с полномочиями жюри)</w:t>
      </w:r>
    </w:p>
    <w:p w:rsidR="007E39E2" w:rsidRDefault="007E39E2" w:rsidP="007E39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E39E2" w:rsidRPr="00D31FEB" w:rsidRDefault="007E39E2" w:rsidP="007E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39E2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1FEB">
        <w:rPr>
          <w:rFonts w:ascii="Times New Roman" w:hAnsi="Times New Roman"/>
          <w:sz w:val="28"/>
          <w:szCs w:val="28"/>
        </w:rPr>
        <w:t>Суворинова</w:t>
      </w:r>
      <w:proofErr w:type="spellEnd"/>
      <w:r w:rsidRPr="00D31FEB">
        <w:rPr>
          <w:rFonts w:ascii="Times New Roman" w:hAnsi="Times New Roman"/>
          <w:sz w:val="28"/>
          <w:szCs w:val="28"/>
        </w:rPr>
        <w:t xml:space="preserve"> М.И.,  главный специалист отдела образования,  председатель </w:t>
      </w:r>
      <w:r>
        <w:rPr>
          <w:rFonts w:ascii="Times New Roman" w:hAnsi="Times New Roman"/>
          <w:sz w:val="28"/>
          <w:szCs w:val="28"/>
        </w:rPr>
        <w:t>оргкомитета</w:t>
      </w:r>
      <w:r w:rsidRPr="00D31FEB">
        <w:rPr>
          <w:rFonts w:ascii="Times New Roman" w:hAnsi="Times New Roman"/>
          <w:sz w:val="28"/>
          <w:szCs w:val="28"/>
        </w:rPr>
        <w:t>;</w:t>
      </w:r>
    </w:p>
    <w:p w:rsidR="007E39E2" w:rsidRPr="00D31FEB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1FEB">
        <w:rPr>
          <w:rFonts w:ascii="Times New Roman" w:hAnsi="Times New Roman"/>
          <w:sz w:val="28"/>
          <w:szCs w:val="28"/>
        </w:rPr>
        <w:t>Белёнова</w:t>
      </w:r>
      <w:proofErr w:type="spellEnd"/>
      <w:r w:rsidRPr="00D31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FEB">
        <w:rPr>
          <w:rFonts w:ascii="Times New Roman" w:hAnsi="Times New Roman"/>
          <w:sz w:val="28"/>
          <w:szCs w:val="28"/>
        </w:rPr>
        <w:t xml:space="preserve"> И.И.,     директор   МБОУ ДО ЦДЮТ</w:t>
      </w:r>
      <w:r>
        <w:rPr>
          <w:rFonts w:ascii="Times New Roman" w:hAnsi="Times New Roman"/>
          <w:sz w:val="28"/>
          <w:szCs w:val="28"/>
        </w:rPr>
        <w:t>, заместитель председателя</w:t>
      </w:r>
      <w:r w:rsidRPr="00D31FEB">
        <w:rPr>
          <w:rFonts w:ascii="Times New Roman" w:hAnsi="Times New Roman"/>
          <w:sz w:val="28"/>
          <w:szCs w:val="28"/>
        </w:rPr>
        <w:t>;</w:t>
      </w:r>
    </w:p>
    <w:p w:rsidR="007E39E2" w:rsidRPr="00D31FEB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заместитель   директора  МБОУ Староюрьевской  СОШ;</w:t>
      </w:r>
    </w:p>
    <w:p w:rsidR="007E39E2" w:rsidRPr="00D31FEB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 xml:space="preserve">Архипова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FEB">
        <w:rPr>
          <w:rFonts w:ascii="Times New Roman" w:hAnsi="Times New Roman"/>
          <w:sz w:val="28"/>
          <w:szCs w:val="28"/>
        </w:rPr>
        <w:t>С.В.,      методист  МБОУ ДО ЦДЮТ</w:t>
      </w:r>
      <w:r>
        <w:rPr>
          <w:rFonts w:ascii="Times New Roman" w:hAnsi="Times New Roman"/>
          <w:sz w:val="28"/>
          <w:szCs w:val="28"/>
        </w:rPr>
        <w:t>, ответственный секретарь турнира</w:t>
      </w:r>
      <w:r w:rsidRPr="00D31FEB">
        <w:rPr>
          <w:rFonts w:ascii="Times New Roman" w:hAnsi="Times New Roman"/>
          <w:sz w:val="28"/>
          <w:szCs w:val="28"/>
        </w:rPr>
        <w:t>;</w:t>
      </w:r>
    </w:p>
    <w:p w:rsidR="007E39E2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31FEB">
        <w:rPr>
          <w:rFonts w:ascii="Times New Roman" w:hAnsi="Times New Roman"/>
          <w:sz w:val="28"/>
          <w:szCs w:val="28"/>
        </w:rPr>
        <w:t>Мухортых</w:t>
      </w:r>
      <w:proofErr w:type="gramEnd"/>
      <w:r w:rsidRPr="00D31FEB">
        <w:rPr>
          <w:rFonts w:ascii="Times New Roman" w:hAnsi="Times New Roman"/>
          <w:sz w:val="28"/>
          <w:szCs w:val="28"/>
        </w:rPr>
        <w:t xml:space="preserve"> С.С., педагог дополнительного образования МБОУ ДО ЦДЮТ</w:t>
      </w:r>
      <w:r>
        <w:rPr>
          <w:rFonts w:ascii="Times New Roman" w:hAnsi="Times New Roman"/>
          <w:sz w:val="28"/>
          <w:szCs w:val="28"/>
        </w:rPr>
        <w:t>, секретарь турнира;</w:t>
      </w:r>
    </w:p>
    <w:p w:rsidR="007E39E2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Н.А., учитель МБОУ Староюрьевской  СОШ, начальник лагеря «Солнышко»;</w:t>
      </w:r>
    </w:p>
    <w:p w:rsidR="007E39E2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Архипова Т.В., педагог дополнительного образования </w:t>
      </w:r>
      <w:r w:rsidRPr="00D31FEB">
        <w:rPr>
          <w:rFonts w:ascii="Times New Roman" w:hAnsi="Times New Roman"/>
          <w:sz w:val="28"/>
          <w:szCs w:val="28"/>
        </w:rPr>
        <w:t>МБОУ ДО ЦДЮТ</w:t>
      </w:r>
      <w:r>
        <w:rPr>
          <w:rFonts w:ascii="Times New Roman" w:hAnsi="Times New Roman"/>
          <w:sz w:val="28"/>
          <w:szCs w:val="28"/>
        </w:rPr>
        <w:t>;</w:t>
      </w:r>
    </w:p>
    <w:p w:rsidR="007E39E2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Короткова О.А., старший вожатый</w:t>
      </w:r>
      <w:r w:rsidRPr="00B6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Староюрьевской  СОШ, начальник профильного лагеря «Ровесники»,</w:t>
      </w:r>
    </w:p>
    <w:p w:rsidR="007E39E2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 Н.В., учитель МБОУ Староюрьевской  СОШ, начальник лагеря труда и отдыха «Пчёлка»,</w:t>
      </w:r>
    </w:p>
    <w:p w:rsidR="007E39E2" w:rsidRPr="00D31FEB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преподаватель-организатор ОБЖ  МБОУ Староюрьевской  СОШ, начальник  профильного лагеря «Оборонно-спортивный».</w:t>
      </w:r>
    </w:p>
    <w:p w:rsidR="007E39E2" w:rsidRPr="00D31FEB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9E2" w:rsidRPr="00D31FEB" w:rsidRDefault="007E39E2" w:rsidP="007E3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7E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E2" w:rsidRDefault="007E39E2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5" w:rsidRDefault="00104EE5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5" w:rsidRDefault="00104EE5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5" w:rsidRDefault="00104EE5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5" w:rsidRDefault="00104EE5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5" w:rsidRDefault="00104EE5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5" w:rsidRPr="00D31FEB" w:rsidRDefault="00104EE5" w:rsidP="00104E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104EE5" w:rsidRPr="00D31FEB" w:rsidRDefault="00104EE5" w:rsidP="00104E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104EE5" w:rsidRDefault="00104EE5" w:rsidP="00104E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FE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1F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31FEB">
        <w:rPr>
          <w:rFonts w:ascii="Times New Roman" w:hAnsi="Times New Roman"/>
          <w:sz w:val="28"/>
          <w:szCs w:val="28"/>
        </w:rPr>
        <w:t xml:space="preserve">       №   </w:t>
      </w:r>
    </w:p>
    <w:p w:rsidR="005038A5" w:rsidRDefault="005038A5" w:rsidP="0050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5038A5" w:rsidRDefault="005038A5" w:rsidP="0050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</w:t>
      </w:r>
    </w:p>
    <w:p w:rsidR="005038A5" w:rsidRPr="00D31FEB" w:rsidRDefault="005038A5" w:rsidP="0050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EE5" w:rsidRPr="00182F3D" w:rsidRDefault="00104EE5" w:rsidP="00D12F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EE5" w:rsidRPr="00182F3D" w:rsidSect="006A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3D"/>
    <w:rsid w:val="000012CC"/>
    <w:rsid w:val="00022389"/>
    <w:rsid w:val="000421D7"/>
    <w:rsid w:val="000966FF"/>
    <w:rsid w:val="000C6086"/>
    <w:rsid w:val="00104EE5"/>
    <w:rsid w:val="001148FB"/>
    <w:rsid w:val="001421BC"/>
    <w:rsid w:val="00182F3D"/>
    <w:rsid w:val="001B32D2"/>
    <w:rsid w:val="001C7B2D"/>
    <w:rsid w:val="001F4CDC"/>
    <w:rsid w:val="00201A17"/>
    <w:rsid w:val="00276DF6"/>
    <w:rsid w:val="00295E11"/>
    <w:rsid w:val="002A3C5F"/>
    <w:rsid w:val="0032424F"/>
    <w:rsid w:val="003C69C6"/>
    <w:rsid w:val="00453945"/>
    <w:rsid w:val="004550C1"/>
    <w:rsid w:val="00460B4B"/>
    <w:rsid w:val="004811DB"/>
    <w:rsid w:val="004B56EE"/>
    <w:rsid w:val="005038A5"/>
    <w:rsid w:val="006A255C"/>
    <w:rsid w:val="006C4655"/>
    <w:rsid w:val="006E084D"/>
    <w:rsid w:val="00704314"/>
    <w:rsid w:val="00717833"/>
    <w:rsid w:val="00740DA2"/>
    <w:rsid w:val="00760B01"/>
    <w:rsid w:val="007B1A3C"/>
    <w:rsid w:val="007B49E8"/>
    <w:rsid w:val="007E39E2"/>
    <w:rsid w:val="007F041E"/>
    <w:rsid w:val="008806CB"/>
    <w:rsid w:val="00880F31"/>
    <w:rsid w:val="00917E25"/>
    <w:rsid w:val="00923B88"/>
    <w:rsid w:val="0099637E"/>
    <w:rsid w:val="00AB6073"/>
    <w:rsid w:val="00B64386"/>
    <w:rsid w:val="00B64FCE"/>
    <w:rsid w:val="00BA271A"/>
    <w:rsid w:val="00BF2B48"/>
    <w:rsid w:val="00C16395"/>
    <w:rsid w:val="00C83121"/>
    <w:rsid w:val="00CC5F3D"/>
    <w:rsid w:val="00CD1D3E"/>
    <w:rsid w:val="00D12FA1"/>
    <w:rsid w:val="00D548D8"/>
    <w:rsid w:val="00E37B54"/>
    <w:rsid w:val="00EA378D"/>
    <w:rsid w:val="00F134F3"/>
    <w:rsid w:val="00F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6C46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6C465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qFormat/>
    <w:rsid w:val="006C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4"/>
    <w:rsid w:val="006C4655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64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smos.68edu.ru/10-%d0%bb%d0%b5%d1%82%d0%b8%d0%b5-%d0%bd%d0%b0%d1%88%d0%b5%d0%b3%d0%be-%d0%b4%d0%b5%d1%82%d1%81%d1%82%d0%b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2019-06-03T11:51:00Z</dcterms:created>
  <dcterms:modified xsi:type="dcterms:W3CDTF">2019-06-18T09:04:00Z</dcterms:modified>
</cp:coreProperties>
</file>